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31C89" w14:textId="72795B53" w:rsidR="0051099A" w:rsidRDefault="00D570E9" w:rsidP="0051099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Q40 Fencing &amp; Gates </w:t>
      </w:r>
      <w:r w:rsidRPr="277FF94D">
        <w:rPr>
          <w:b/>
          <w:bCs/>
          <w:sz w:val="28"/>
          <w:szCs w:val="28"/>
        </w:rPr>
        <w:t>Specification</w:t>
      </w:r>
    </w:p>
    <w:p w14:paraId="6F4A7CE6" w14:textId="691C7361" w:rsidR="0051099A" w:rsidRDefault="00D570E9" w:rsidP="0051099A">
      <w:pPr>
        <w:rPr>
          <w:i/>
          <w:iCs/>
        </w:rPr>
      </w:pPr>
      <w:r w:rsidRPr="00A404E4">
        <w:rPr>
          <w:i/>
          <w:iCs/>
        </w:rPr>
        <w:t xml:space="preserve">To be read </w:t>
      </w:r>
      <w:r>
        <w:rPr>
          <w:i/>
          <w:iCs/>
        </w:rPr>
        <w:t>in conjunction with</w:t>
      </w:r>
      <w:r w:rsidRPr="00A404E4">
        <w:rPr>
          <w:i/>
          <w:iCs/>
        </w:rPr>
        <w:t xml:space="preserve"> Preliminaries/General conditions</w:t>
      </w:r>
    </w:p>
    <w:p w14:paraId="7CE106F7" w14:textId="77777777" w:rsidR="0051099A" w:rsidRDefault="00D570E9" w:rsidP="0051099A">
      <w:r w:rsidRPr="00686A68">
        <w:t xml:space="preserve">Description: </w:t>
      </w:r>
      <w:r w:rsidRPr="00686A68">
        <w:tab/>
      </w:r>
      <w:r w:rsidRPr="00686A68">
        <w:tab/>
        <w:t>Perimeter security fencing panel system</w:t>
      </w:r>
    </w:p>
    <w:p w14:paraId="17A66830" w14:textId="0B5B1959" w:rsidR="0051099A" w:rsidRDefault="00D570E9" w:rsidP="0051099A">
      <w:pPr>
        <w:spacing w:after="0"/>
      </w:pPr>
      <w:r>
        <w:t xml:space="preserve">Standard: </w:t>
      </w:r>
      <w:r>
        <w:tab/>
      </w:r>
      <w:r>
        <w:tab/>
        <w:t>BS1722-14: 2017</w:t>
      </w:r>
    </w:p>
    <w:p w14:paraId="549EA6FF" w14:textId="77777777" w:rsidR="0051099A" w:rsidRDefault="0051099A" w:rsidP="0051099A">
      <w:pPr>
        <w:spacing w:after="0"/>
        <w:ind w:left="1440" w:firstLine="720"/>
      </w:pPr>
    </w:p>
    <w:p w14:paraId="218090D7" w14:textId="1965CD32" w:rsidR="00D570E9" w:rsidRDefault="00D570E9" w:rsidP="73D28518">
      <w:pPr>
        <w:spacing w:after="0"/>
      </w:pPr>
      <w:r>
        <w:t xml:space="preserve">Manufacturer: </w:t>
      </w:r>
      <w:r>
        <w:tab/>
      </w:r>
      <w:r>
        <w:tab/>
        <w:t xml:space="preserve">CLD </w:t>
      </w:r>
      <w:r w:rsidR="00F97B64">
        <w:t>Physical Security</w:t>
      </w:r>
      <w:r>
        <w:t xml:space="preserve"> Systems   </w:t>
      </w:r>
      <w:hyperlink r:id="rId10">
        <w:r w:rsidRPr="66E9A210">
          <w:rPr>
            <w:rStyle w:val="Hyperlink"/>
          </w:rPr>
          <w:t>Info@cld-</w:t>
        </w:r>
        <w:r w:rsidR="42D9FFCE" w:rsidRPr="66E9A210">
          <w:rPr>
            <w:rStyle w:val="Hyperlink"/>
          </w:rPr>
          <w:t>systems</w:t>
        </w:r>
        <w:r w:rsidRPr="66E9A210">
          <w:rPr>
            <w:rStyle w:val="Hyperlink"/>
          </w:rPr>
          <w:t>.com</w:t>
        </w:r>
      </w:hyperlink>
    </w:p>
    <w:p w14:paraId="6960E24C" w14:textId="33391EF4" w:rsidR="0051099A" w:rsidRDefault="00D570E9" w:rsidP="0A308D9E">
      <w:pPr>
        <w:spacing w:after="0"/>
        <w:ind w:left="1440" w:firstLine="720"/>
        <w:rPr>
          <w:rStyle w:val="Hyperlink"/>
        </w:rPr>
      </w:pPr>
      <w:r>
        <w:t xml:space="preserve">Tel. 01270 764751 </w:t>
      </w:r>
      <w:hyperlink r:id="rId11">
        <w:r w:rsidRPr="66E9A210">
          <w:rPr>
            <w:rStyle w:val="Hyperlink"/>
          </w:rPr>
          <w:t>www.cld-</w:t>
        </w:r>
        <w:r w:rsidR="3D23BADC" w:rsidRPr="66E9A210">
          <w:rPr>
            <w:rStyle w:val="Hyperlink"/>
          </w:rPr>
          <w:t>systems</w:t>
        </w:r>
        <w:r w:rsidRPr="66E9A210">
          <w:rPr>
            <w:rStyle w:val="Hyperlink"/>
          </w:rPr>
          <w:t>.com</w:t>
        </w:r>
      </w:hyperlink>
    </w:p>
    <w:p w14:paraId="7EE7A06F" w14:textId="77777777" w:rsidR="0051099A" w:rsidRDefault="0051099A" w:rsidP="0051099A">
      <w:pPr>
        <w:spacing w:after="0"/>
        <w:ind w:left="1440" w:firstLine="720"/>
      </w:pPr>
    </w:p>
    <w:p w14:paraId="2D016C31" w14:textId="5B4D7C78" w:rsidR="0051099A" w:rsidRPr="00D64D9A" w:rsidRDefault="00D570E9" w:rsidP="00D64D9A">
      <w:pPr>
        <w:rPr>
          <w:b/>
          <w:bCs/>
          <w:u w:val="single"/>
        </w:rPr>
      </w:pPr>
      <w:r w:rsidRPr="70539175">
        <w:rPr>
          <w:b/>
          <w:bCs/>
          <w:u w:val="single"/>
        </w:rPr>
        <w:t>Product Reference:</w:t>
      </w:r>
      <w:r>
        <w:tab/>
      </w:r>
      <w:r w:rsidRPr="70539175">
        <w:rPr>
          <w:b/>
          <w:bCs/>
          <w:u w:val="single"/>
        </w:rPr>
        <w:t xml:space="preserve">CLD </w:t>
      </w:r>
      <w:r w:rsidR="00F97B64">
        <w:rPr>
          <w:b/>
          <w:bCs/>
          <w:u w:val="single"/>
        </w:rPr>
        <w:t>SportsRail Spectator Rail and Velodrome Fencing</w:t>
      </w:r>
      <w:r>
        <w:tab/>
      </w:r>
    </w:p>
    <w:p w14:paraId="26367AFD" w14:textId="69B179C5" w:rsidR="0051099A" w:rsidRDefault="0051099A" w:rsidP="70539175">
      <w:pPr>
        <w:spacing w:after="0"/>
        <w:ind w:left="2160" w:hanging="2160"/>
      </w:pPr>
    </w:p>
    <w:p w14:paraId="5BB56610" w14:textId="4442B767" w:rsidR="0051099A" w:rsidRDefault="70539175" w:rsidP="70539175">
      <w:pPr>
        <w:spacing w:after="0"/>
        <w:ind w:left="2160" w:hanging="2160"/>
      </w:pPr>
      <w:r>
        <w:t>Panel width:</w:t>
      </w:r>
      <w:r w:rsidR="00D570E9">
        <w:tab/>
      </w:r>
      <w:r w:rsidR="00F97B64">
        <w:t>Dependent on infill choice</w:t>
      </w:r>
    </w:p>
    <w:p w14:paraId="26310C06" w14:textId="668E3ABC" w:rsidR="0051099A" w:rsidRDefault="0051099A" w:rsidP="70539175">
      <w:pPr>
        <w:spacing w:after="0"/>
        <w:ind w:left="2160" w:hanging="2160"/>
      </w:pPr>
    </w:p>
    <w:p w14:paraId="4FAF9EC2" w14:textId="2A94A3D4" w:rsidR="0051099A" w:rsidRDefault="70539175" w:rsidP="70539175">
      <w:pPr>
        <w:spacing w:after="0"/>
        <w:ind w:left="2160" w:hanging="2160"/>
      </w:pPr>
      <w:r>
        <w:t>Wire diameter:</w:t>
      </w:r>
      <w:r w:rsidR="00D570E9">
        <w:tab/>
      </w:r>
      <w:r w:rsidR="00F97B64" w:rsidRPr="00F97B64">
        <w:t>Wire diameter dependant on infill choice. Tube diameter - 48.6mm or 60.3mm</w:t>
      </w:r>
    </w:p>
    <w:p w14:paraId="5CC3391B" w14:textId="3DFF014B" w:rsidR="0051099A" w:rsidRDefault="0051099A" w:rsidP="70539175">
      <w:pPr>
        <w:spacing w:after="0"/>
        <w:ind w:left="2160" w:hanging="2160"/>
      </w:pPr>
    </w:p>
    <w:p w14:paraId="3848C5C1" w14:textId="0AD8E53B" w:rsidR="0051099A" w:rsidRDefault="70539175" w:rsidP="70539175">
      <w:pPr>
        <w:spacing w:after="0"/>
        <w:ind w:left="2160" w:hanging="2160"/>
      </w:pPr>
      <w:r>
        <w:t>Mesh size:</w:t>
      </w:r>
      <w:r w:rsidR="00D570E9">
        <w:tab/>
      </w:r>
      <w:r w:rsidR="00F97B64">
        <w:t>Dependent on infill choice</w:t>
      </w:r>
    </w:p>
    <w:p w14:paraId="7FE3DF1A" w14:textId="3562EFD6" w:rsidR="70539175" w:rsidRDefault="70539175" w:rsidP="70539175">
      <w:pPr>
        <w:spacing w:after="0"/>
        <w:ind w:left="2160" w:hanging="2160"/>
      </w:pPr>
    </w:p>
    <w:p w14:paraId="213C9943" w14:textId="7E6D9DF9" w:rsidR="0051099A" w:rsidRDefault="00D570E9" w:rsidP="00A00336">
      <w:pPr>
        <w:spacing w:after="0"/>
      </w:pPr>
      <w:r>
        <w:t>Available heights</w:t>
      </w:r>
    </w:p>
    <w:p w14:paraId="7F1F550F" w14:textId="63AC554D" w:rsidR="00D570E9" w:rsidRDefault="00D570E9" w:rsidP="674CC412">
      <w:pPr>
        <w:spacing w:after="0"/>
      </w:pPr>
      <w:r>
        <w:t xml:space="preserve">Select as required: </w:t>
      </w:r>
      <w:r>
        <w:tab/>
      </w:r>
      <w:r w:rsidR="00DD4C64" w:rsidRPr="00DD4C64">
        <w:t>900</w:t>
      </w:r>
      <w:r w:rsidR="003D2C47">
        <w:t>mm</w:t>
      </w:r>
      <w:r w:rsidR="00F97B64">
        <w:t xml:space="preserve"> to 1390mm</w:t>
      </w:r>
    </w:p>
    <w:p w14:paraId="3BC850E4" w14:textId="74A1C1D6" w:rsidR="6C52BD5E" w:rsidRDefault="6C52BD5E"/>
    <w:p w14:paraId="4EC31168" w14:textId="0FB5F8B2" w:rsidR="0051099A" w:rsidRDefault="00D570E9" w:rsidP="0051099A">
      <w:r>
        <w:t>Nominal heights:</w:t>
      </w:r>
      <w:r>
        <w:tab/>
      </w:r>
      <w:r w:rsidR="00DD4C64">
        <w:t xml:space="preserve">0.9m to </w:t>
      </w:r>
      <w:r w:rsidR="00F97B64">
        <w:t>1.39</w:t>
      </w:r>
      <w:r w:rsidR="00DD4C64">
        <w:t>m</w:t>
      </w:r>
    </w:p>
    <w:p w14:paraId="7F92BC95" w14:textId="07E53FC0" w:rsidR="00DD4C64" w:rsidRPr="00DD4C64" w:rsidRDefault="00D570E9" w:rsidP="00F97B64">
      <w:pPr>
        <w:spacing w:after="0"/>
        <w:ind w:left="2160" w:hanging="2160"/>
      </w:pPr>
      <w:r>
        <w:t xml:space="preserve">Finish: </w:t>
      </w:r>
      <w:r>
        <w:tab/>
      </w:r>
      <w:r w:rsidR="00DD4C64" w:rsidRPr="00DD4C64">
        <w:t>Polyester powder-coated to 60-80 microns or 160-200 microns with marine grade and metallics. Any RAL colour available</w:t>
      </w:r>
    </w:p>
    <w:p w14:paraId="6E4C2589" w14:textId="1449DEF1" w:rsidR="007F76F9" w:rsidRDefault="007F76F9" w:rsidP="00DD4C64">
      <w:pPr>
        <w:spacing w:after="0"/>
      </w:pPr>
    </w:p>
    <w:p w14:paraId="53CA54B4" w14:textId="707DFAFB" w:rsidR="0051099A" w:rsidRDefault="00D570E9" w:rsidP="0051099A">
      <w:pPr>
        <w:spacing w:after="0"/>
      </w:pPr>
      <w:r>
        <w:t>Top edge projection:</w:t>
      </w:r>
      <w:r>
        <w:tab/>
      </w:r>
      <w:r w:rsidR="00F97B64">
        <w:t>n/a</w:t>
      </w:r>
    </w:p>
    <w:p w14:paraId="552CD621" w14:textId="77777777" w:rsidR="0051099A" w:rsidRDefault="0051099A" w:rsidP="0051099A">
      <w:pPr>
        <w:spacing w:after="0"/>
      </w:pPr>
    </w:p>
    <w:p w14:paraId="0323A7D2" w14:textId="32AE164F" w:rsidR="0051099A" w:rsidRDefault="00D570E9" w:rsidP="0051099A">
      <w:r>
        <w:t>Panel installation:</w:t>
      </w:r>
      <w:r>
        <w:tab/>
        <w:t xml:space="preserve">Bottom of panel minimum </w:t>
      </w:r>
      <w:r w:rsidR="005C6F90">
        <w:t>4</w:t>
      </w:r>
      <w:r w:rsidR="008E581D">
        <w:t>0</w:t>
      </w:r>
      <w:r>
        <w:t xml:space="preserve">mm </w:t>
      </w:r>
      <w:r w:rsidR="008E581D">
        <w:t>above final</w:t>
      </w:r>
      <w:r>
        <w:t xml:space="preserve"> ground</w:t>
      </w:r>
      <w:r w:rsidR="008E581D">
        <w:t xml:space="preserve"> level</w:t>
      </w:r>
    </w:p>
    <w:p w14:paraId="7371E981" w14:textId="33EEB881" w:rsidR="0051099A" w:rsidRDefault="005C6F90" w:rsidP="6C52BD5E">
      <w:pPr>
        <w:spacing w:after="0"/>
      </w:pPr>
      <w:r>
        <w:t>T</w:t>
      </w:r>
      <w:r w:rsidR="00D570E9">
        <w:t>opping</w:t>
      </w:r>
      <w:r w:rsidR="00F97B64">
        <w:t xml:space="preserve"> </w:t>
      </w:r>
      <w:r w:rsidR="00D570E9">
        <w:t>options:</w:t>
      </w:r>
      <w:r w:rsidR="00F97B64">
        <w:tab/>
        <w:t>n/a</w:t>
      </w:r>
      <w:r>
        <w:tab/>
      </w:r>
      <w:r>
        <w:tab/>
      </w:r>
    </w:p>
    <w:p w14:paraId="4579FBFF" w14:textId="208188BA" w:rsidR="0051099A" w:rsidRDefault="0051099A" w:rsidP="6C52BD5E">
      <w:pPr>
        <w:spacing w:after="0"/>
      </w:pPr>
    </w:p>
    <w:p w14:paraId="3EC26B37" w14:textId="5E2CC520" w:rsidR="0051099A" w:rsidRDefault="00D570E9" w:rsidP="00F97B64">
      <w:pPr>
        <w:spacing w:after="0"/>
        <w:ind w:left="2160" w:hanging="2160"/>
      </w:pPr>
      <w:r>
        <w:t>Posts:</w:t>
      </w:r>
      <w:r w:rsidR="00097BF7">
        <w:t xml:space="preserve"> </w:t>
      </w:r>
      <w:r>
        <w:tab/>
      </w:r>
      <w:r w:rsidR="00F97B64" w:rsidRPr="00F97B64">
        <w:t>SHS or CHS dependant on application with CHS top rail, galvanised after manufacture and polyester powder-coated to match fencing</w:t>
      </w:r>
      <w:r>
        <w:tab/>
      </w:r>
    </w:p>
    <w:p w14:paraId="05D8E8C3" w14:textId="178A4928" w:rsidR="6C52BD5E" w:rsidRDefault="6C52BD5E" w:rsidP="6C52BD5E">
      <w:pPr>
        <w:spacing w:after="0"/>
      </w:pPr>
    </w:p>
    <w:p w14:paraId="48D0144A" w14:textId="77777777" w:rsidR="0051099A" w:rsidRDefault="00D570E9" w:rsidP="0051099A">
      <w:pPr>
        <w:spacing w:after="0"/>
      </w:pPr>
      <w:r>
        <w:t>Maximum post</w:t>
      </w:r>
      <w:r>
        <w:tab/>
      </w:r>
    </w:p>
    <w:p w14:paraId="71A748CD" w14:textId="5401B549" w:rsidR="0051099A" w:rsidRDefault="00D570E9" w:rsidP="0051099A">
      <w:pPr>
        <w:spacing w:after="0"/>
      </w:pPr>
      <w:r>
        <w:t>Centres:</w:t>
      </w:r>
      <w:r>
        <w:tab/>
      </w:r>
      <w:r>
        <w:tab/>
      </w:r>
      <w:r w:rsidR="000C520D">
        <w:t>2</w:t>
      </w:r>
      <w:r w:rsidR="00F97B64">
        <w:t>520</w:t>
      </w:r>
      <w:r w:rsidR="000C520D">
        <w:t>mm</w:t>
      </w:r>
      <w:r w:rsidR="006A12F6">
        <w:t xml:space="preserve"> </w:t>
      </w:r>
    </w:p>
    <w:p w14:paraId="644E8E33" w14:textId="29647C5D" w:rsidR="0833EF6C" w:rsidRDefault="0833EF6C" w:rsidP="0833EF6C">
      <w:pPr>
        <w:spacing w:after="0"/>
        <w:ind w:left="2160"/>
      </w:pPr>
    </w:p>
    <w:p w14:paraId="18F1F9AE" w14:textId="73E4D80C" w:rsidR="0051099A" w:rsidRDefault="00D570E9" w:rsidP="0051099A">
      <w:r>
        <w:t xml:space="preserve">Warranty: </w:t>
      </w:r>
      <w:r>
        <w:tab/>
      </w:r>
      <w:r>
        <w:tab/>
        <w:t>Minimum of 15 years against manufacturing defects.</w:t>
      </w:r>
    </w:p>
    <w:p w14:paraId="45F73A5D" w14:textId="7793F2BC" w:rsidR="0051099A" w:rsidRDefault="00D570E9" w:rsidP="0051099A">
      <w:pPr>
        <w:spacing w:line="257" w:lineRule="auto"/>
        <w:ind w:left="2160" w:hanging="2160"/>
      </w:pPr>
      <w:r w:rsidRPr="47783E74">
        <w:rPr>
          <w:rFonts w:eastAsia="Calibri" w:hAnsi="Calibri" w:cs="Calibri"/>
        </w:rPr>
        <w:t>Notes:</w:t>
      </w:r>
      <w:r>
        <w:tab/>
      </w:r>
      <w:r w:rsidRPr="47783E74">
        <w:rPr>
          <w:rFonts w:eastAsia="Calibri" w:hAnsi="Calibri" w:cs="Calibri"/>
        </w:rPr>
        <w:t>All dimensions are nominal, for further information please contact CLD Fencing Systems.</w:t>
      </w:r>
    </w:p>
    <w:p w14:paraId="2D412C36" w14:textId="2BDDFDC8" w:rsidR="0051099A" w:rsidRDefault="00D570E9" w:rsidP="0026631C">
      <w:pPr>
        <w:spacing w:line="257" w:lineRule="auto"/>
        <w:ind w:left="2160"/>
      </w:pPr>
      <w:r w:rsidRPr="47783E74">
        <w:rPr>
          <w:rFonts w:eastAsia="Calibri" w:hAnsi="Calibri" w:cs="Calibri"/>
        </w:rPr>
        <w:t>Information is correct at time of production. As part of our policy of continuous improvement, we reserve the right to alter product specification without notice.</w:t>
      </w:r>
    </w:p>
    <w:sectPr w:rsidR="0051099A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05216" w14:textId="77777777" w:rsidR="00580264" w:rsidRDefault="00580264" w:rsidP="0051099A">
      <w:pPr>
        <w:spacing w:after="0" w:line="240" w:lineRule="auto"/>
      </w:pPr>
      <w:r>
        <w:separator/>
      </w:r>
    </w:p>
  </w:endnote>
  <w:endnote w:type="continuationSeparator" w:id="0">
    <w:p w14:paraId="12021E14" w14:textId="77777777" w:rsidR="00580264" w:rsidRDefault="00580264" w:rsidP="0051099A">
      <w:pPr>
        <w:spacing w:after="0" w:line="240" w:lineRule="auto"/>
      </w:pPr>
      <w:r>
        <w:continuationSeparator/>
      </w:r>
    </w:p>
  </w:endnote>
  <w:endnote w:type="continuationNotice" w:id="1">
    <w:p w14:paraId="5A6EBED0" w14:textId="77777777" w:rsidR="00580264" w:rsidRDefault="005802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81681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228BD9" w14:textId="65CF23D5" w:rsidR="0051099A" w:rsidRDefault="00D570E9" w:rsidP="0051099A">
        <w:pPr>
          <w:pStyle w:val="Footer"/>
          <w:jc w:val="both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 w:rsidR="00960ADA">
          <w:rPr>
            <w:noProof/>
          </w:rPr>
          <w:fldChar w:fldCharType="begin"/>
        </w:r>
        <w:r w:rsidR="00960ADA">
          <w:rPr>
            <w:rFonts w:hAnsi="Calibri"/>
            <w:noProof/>
          </w:rPr>
          <w:instrText xml:space="preserve"> FILENAME \* MERGEFORMAT </w:instrText>
        </w:r>
        <w:r w:rsidR="00960ADA">
          <w:rPr>
            <w:noProof/>
          </w:rPr>
          <w:fldChar w:fldCharType="separate"/>
        </w:r>
        <w:r w:rsidR="00960ADA">
          <w:rPr>
            <w:rFonts w:hAnsi="Calibri"/>
            <w:noProof/>
          </w:rPr>
          <w:t>202</w:t>
        </w:r>
        <w:r w:rsidR="00F97B64">
          <w:rPr>
            <w:rFonts w:hAnsi="Calibri"/>
            <w:noProof/>
          </w:rPr>
          <w:t>30414</w:t>
        </w:r>
        <w:r w:rsidR="00960ADA">
          <w:rPr>
            <w:rFonts w:hAnsi="Calibri"/>
            <w:noProof/>
          </w:rPr>
          <w:t>_CLD_</w:t>
        </w:r>
        <w:r w:rsidR="00F97B64">
          <w:rPr>
            <w:rFonts w:hAnsi="Calibri"/>
            <w:noProof/>
          </w:rPr>
          <w:t>Sportsrail</w:t>
        </w:r>
        <w:r w:rsidR="00960ADA">
          <w:rPr>
            <w:rFonts w:hAnsi="Calibri"/>
            <w:noProof/>
          </w:rPr>
          <w:t>_Q40</w:t>
        </w:r>
        <w:r w:rsidR="00960ADA">
          <w:rPr>
            <w:noProof/>
          </w:rPr>
          <w:fldChar w:fldCharType="end"/>
        </w:r>
      </w:p>
    </w:sdtContent>
  </w:sdt>
  <w:p w14:paraId="5CB6B501" w14:textId="77777777" w:rsidR="0051099A" w:rsidRDefault="0051099A" w:rsidP="0051099A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E6154" w14:textId="77777777" w:rsidR="00580264" w:rsidRDefault="00580264" w:rsidP="0051099A">
      <w:pPr>
        <w:spacing w:after="0" w:line="240" w:lineRule="auto"/>
      </w:pPr>
      <w:r>
        <w:separator/>
      </w:r>
    </w:p>
  </w:footnote>
  <w:footnote w:type="continuationSeparator" w:id="0">
    <w:p w14:paraId="560FD08F" w14:textId="77777777" w:rsidR="00580264" w:rsidRDefault="00580264" w:rsidP="0051099A">
      <w:pPr>
        <w:spacing w:after="0" w:line="240" w:lineRule="auto"/>
      </w:pPr>
      <w:r>
        <w:continuationSeparator/>
      </w:r>
    </w:p>
  </w:footnote>
  <w:footnote w:type="continuationNotice" w:id="1">
    <w:p w14:paraId="7C1A9270" w14:textId="77777777" w:rsidR="00580264" w:rsidRDefault="0058026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B593D"/>
    <w:multiLevelType w:val="hybridMultilevel"/>
    <w:tmpl w:val="A978D876"/>
    <w:lvl w:ilvl="0" w:tplc="B412976C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B26778E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1D7C9FA4">
      <w:numFmt w:val="bullet"/>
      <w:lvlText w:val=""/>
      <w:lvlJc w:val="left"/>
      <w:pPr>
        <w:ind w:left="2160" w:hanging="1800"/>
      </w:pPr>
    </w:lvl>
    <w:lvl w:ilvl="3" w:tplc="D93C837A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84D43B1A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ADDA39E2">
      <w:numFmt w:val="bullet"/>
      <w:lvlText w:val=""/>
      <w:lvlJc w:val="left"/>
      <w:pPr>
        <w:ind w:left="4320" w:hanging="3960"/>
      </w:pPr>
    </w:lvl>
    <w:lvl w:ilvl="6" w:tplc="139C976E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F8F0B01C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B1C2F0FA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5DA8E648"/>
    <w:multiLevelType w:val="hybridMultilevel"/>
    <w:tmpl w:val="A3CC7442"/>
    <w:lvl w:ilvl="0" w:tplc="A9827CB0">
      <w:start w:val="1"/>
      <w:numFmt w:val="decimal"/>
      <w:lvlText w:val="%1."/>
      <w:lvlJc w:val="left"/>
      <w:pPr>
        <w:ind w:left="720" w:hanging="360"/>
      </w:pPr>
    </w:lvl>
    <w:lvl w:ilvl="1" w:tplc="DD627E46">
      <w:start w:val="1"/>
      <w:numFmt w:val="decimal"/>
      <w:lvlText w:val="%2."/>
      <w:lvlJc w:val="left"/>
      <w:pPr>
        <w:ind w:left="1440" w:hanging="1080"/>
      </w:pPr>
    </w:lvl>
    <w:lvl w:ilvl="2" w:tplc="A2C2696A">
      <w:start w:val="1"/>
      <w:numFmt w:val="decimal"/>
      <w:lvlText w:val="%3."/>
      <w:lvlJc w:val="left"/>
      <w:pPr>
        <w:ind w:left="2160" w:hanging="1980"/>
      </w:pPr>
    </w:lvl>
    <w:lvl w:ilvl="3" w:tplc="85E06628">
      <w:start w:val="1"/>
      <w:numFmt w:val="decimal"/>
      <w:lvlText w:val="%4."/>
      <w:lvlJc w:val="left"/>
      <w:pPr>
        <w:ind w:left="2880" w:hanging="2520"/>
      </w:pPr>
    </w:lvl>
    <w:lvl w:ilvl="4" w:tplc="9B84B9C0">
      <w:start w:val="1"/>
      <w:numFmt w:val="decimal"/>
      <w:lvlText w:val="%5."/>
      <w:lvlJc w:val="left"/>
      <w:pPr>
        <w:ind w:left="3600" w:hanging="3240"/>
      </w:pPr>
    </w:lvl>
    <w:lvl w:ilvl="5" w:tplc="7F044F1E">
      <w:start w:val="1"/>
      <w:numFmt w:val="decimal"/>
      <w:lvlText w:val="%6."/>
      <w:lvlJc w:val="left"/>
      <w:pPr>
        <w:ind w:left="4320" w:hanging="4140"/>
      </w:pPr>
    </w:lvl>
    <w:lvl w:ilvl="6" w:tplc="C3DC449C">
      <w:start w:val="1"/>
      <w:numFmt w:val="decimal"/>
      <w:lvlText w:val="%7."/>
      <w:lvlJc w:val="left"/>
      <w:pPr>
        <w:ind w:left="5040" w:hanging="4680"/>
      </w:pPr>
    </w:lvl>
    <w:lvl w:ilvl="7" w:tplc="92147982">
      <w:start w:val="1"/>
      <w:numFmt w:val="decimal"/>
      <w:lvlText w:val="%8."/>
      <w:lvlJc w:val="left"/>
      <w:pPr>
        <w:ind w:left="5760" w:hanging="5400"/>
      </w:pPr>
    </w:lvl>
    <w:lvl w:ilvl="8" w:tplc="EB08419C">
      <w:start w:val="1"/>
      <w:numFmt w:val="decimal"/>
      <w:lvlText w:val="%9."/>
      <w:lvlJc w:val="left"/>
      <w:pPr>
        <w:ind w:left="6480" w:hanging="6300"/>
      </w:pPr>
    </w:lvl>
  </w:abstractNum>
  <w:num w:numId="1" w16cid:durableId="1961839730">
    <w:abstractNumId w:val="0"/>
  </w:num>
  <w:num w:numId="2" w16cid:durableId="14170894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570"/>
    <w:rsid w:val="00054A4E"/>
    <w:rsid w:val="0009541B"/>
    <w:rsid w:val="00097BF7"/>
    <w:rsid w:val="000C520D"/>
    <w:rsid w:val="00102158"/>
    <w:rsid w:val="001A0318"/>
    <w:rsid w:val="001D5764"/>
    <w:rsid w:val="0026631C"/>
    <w:rsid w:val="003B6F19"/>
    <w:rsid w:val="003D2C47"/>
    <w:rsid w:val="00482B59"/>
    <w:rsid w:val="004A6608"/>
    <w:rsid w:val="004C1615"/>
    <w:rsid w:val="0051099A"/>
    <w:rsid w:val="00576AEC"/>
    <w:rsid w:val="00580264"/>
    <w:rsid w:val="005C6F90"/>
    <w:rsid w:val="005D238E"/>
    <w:rsid w:val="006A12F6"/>
    <w:rsid w:val="006D4E49"/>
    <w:rsid w:val="00794E47"/>
    <w:rsid w:val="007F76F9"/>
    <w:rsid w:val="00806771"/>
    <w:rsid w:val="00824C2A"/>
    <w:rsid w:val="008265F2"/>
    <w:rsid w:val="0084759C"/>
    <w:rsid w:val="008E581D"/>
    <w:rsid w:val="00953570"/>
    <w:rsid w:val="00960ADA"/>
    <w:rsid w:val="00966CD6"/>
    <w:rsid w:val="00A00336"/>
    <w:rsid w:val="00AB01AE"/>
    <w:rsid w:val="00B41E31"/>
    <w:rsid w:val="00BF6015"/>
    <w:rsid w:val="00C00EB1"/>
    <w:rsid w:val="00D570E9"/>
    <w:rsid w:val="00D64D9A"/>
    <w:rsid w:val="00D65B2B"/>
    <w:rsid w:val="00DD4C64"/>
    <w:rsid w:val="00F91475"/>
    <w:rsid w:val="00F97B64"/>
    <w:rsid w:val="00FE26A6"/>
    <w:rsid w:val="0833EF6C"/>
    <w:rsid w:val="08F79B52"/>
    <w:rsid w:val="0A308D9E"/>
    <w:rsid w:val="0D03723C"/>
    <w:rsid w:val="150BC388"/>
    <w:rsid w:val="16A793E9"/>
    <w:rsid w:val="1CC7513E"/>
    <w:rsid w:val="281F4ABE"/>
    <w:rsid w:val="2C15C9FF"/>
    <w:rsid w:val="2DB19A60"/>
    <w:rsid w:val="2FB0B411"/>
    <w:rsid w:val="37C3A0F9"/>
    <w:rsid w:val="389156D6"/>
    <w:rsid w:val="3D23BADC"/>
    <w:rsid w:val="42D9FFCE"/>
    <w:rsid w:val="47FF6D32"/>
    <w:rsid w:val="4868D8A1"/>
    <w:rsid w:val="49869724"/>
    <w:rsid w:val="499B3D93"/>
    <w:rsid w:val="4E9F542D"/>
    <w:rsid w:val="5734EB68"/>
    <w:rsid w:val="6178529C"/>
    <w:rsid w:val="66E9A210"/>
    <w:rsid w:val="674CC412"/>
    <w:rsid w:val="6C52BD5E"/>
    <w:rsid w:val="70539175"/>
    <w:rsid w:val="73D28518"/>
    <w:rsid w:val="7CEBDB9D"/>
    <w:rsid w:val="7E4814E1"/>
    <w:rsid w:val="7FE3E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302C90"/>
  <w15:chartTrackingRefBased/>
  <w15:docId w15:val="{912567B8-43CC-41F2-B477-D494BE7C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874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287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C3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2B0"/>
  </w:style>
  <w:style w:type="paragraph" w:styleId="Footer">
    <w:name w:val="footer"/>
    <w:basedOn w:val="Normal"/>
    <w:link w:val="FooterChar"/>
    <w:uiPriority w:val="99"/>
    <w:unhideWhenUsed/>
    <w:rsid w:val="008C3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2B0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TableGrid">
    <w:name w:val="Table Grid"/>
    <w:basedOn w:val="TableNormal"/>
    <w:uiPriority w:val="39"/>
    <w:rsid w:val="00DD4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0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ld-fencing.com" TargetMode="External"/><Relationship Id="rId5" Type="http://schemas.openxmlformats.org/officeDocument/2006/relationships/styles" Target="styles.xml"/><Relationship Id="rId10" Type="http://schemas.openxmlformats.org/officeDocument/2006/relationships/hyperlink" Target="mailto:Info@cld-fencing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b9b822-fa0a-4043-bb34-5a249c70362b" xsi:nil="true"/>
    <lcf76f155ced4ddcb4097134ff3c332f xmlns="5bcc7eea-f35b-4b60-bcfb-acd00858f10d">
      <Terms xmlns="http://schemas.microsoft.com/office/infopath/2007/PartnerControls"/>
    </lcf76f155ced4ddcb4097134ff3c332f>
    <MediaLengthInSeconds xmlns="5bcc7eea-f35b-4b60-bcfb-acd00858f10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340B9EE0EFFD4AB7B66924B1AE3206" ma:contentTypeVersion="13" ma:contentTypeDescription="Create a new document." ma:contentTypeScope="" ma:versionID="3f41d719e90312b4ea798cbe6483c428">
  <xsd:schema xmlns:xsd="http://www.w3.org/2001/XMLSchema" xmlns:xs="http://www.w3.org/2001/XMLSchema" xmlns:p="http://schemas.microsoft.com/office/2006/metadata/properties" xmlns:ns2="5bcc7eea-f35b-4b60-bcfb-acd00858f10d" xmlns:ns3="70b9b822-fa0a-4043-bb34-5a249c70362b" targetNamespace="http://schemas.microsoft.com/office/2006/metadata/properties" ma:root="true" ma:fieldsID="4bb3f9989e0e722f55891777e071ee88" ns2:_="" ns3:_="">
    <xsd:import namespace="5bcc7eea-f35b-4b60-bcfb-acd00858f10d"/>
    <xsd:import namespace="70b9b822-fa0a-4043-bb34-5a249c7036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7eea-f35b-4b60-bcfb-acd00858f1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d651d6c-f9c7-4cff-8755-49940826d5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9b822-fa0a-4043-bb34-5a249c70362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75d2333-de25-4453-9ec4-f69db911c68e}" ma:internalName="TaxCatchAll" ma:showField="CatchAllData" ma:web="70b9b822-fa0a-4043-bb34-5a249c7036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07B38E-DC94-4E89-9DA5-CDE04CF11554}">
  <ds:schemaRefs>
    <ds:schemaRef ds:uri="http://schemas.microsoft.com/office/2006/metadata/properties"/>
    <ds:schemaRef ds:uri="http://schemas.microsoft.com/office/infopath/2007/PartnerControls"/>
    <ds:schemaRef ds:uri="70b9b822-fa0a-4043-bb34-5a249c70362b"/>
    <ds:schemaRef ds:uri="5bcc7eea-f35b-4b60-bcfb-acd00858f10d"/>
  </ds:schemaRefs>
</ds:datastoreItem>
</file>

<file path=customXml/itemProps2.xml><?xml version="1.0" encoding="utf-8"?>
<ds:datastoreItem xmlns:ds="http://schemas.openxmlformats.org/officeDocument/2006/customXml" ds:itemID="{58E4B802-D394-486C-9FA9-7FD862F5EB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4F8FDD-120A-4246-8D21-FBFDC813B9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c7eea-f35b-4b60-bcfb-acd00858f10d"/>
    <ds:schemaRef ds:uri="70b9b822-fa0a-4043-bb34-5a249c7036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Plant | CLD Fencing Systems</dc:creator>
  <cp:keywords/>
  <dc:description/>
  <cp:lastModifiedBy>Craig Holt | CLD Systems</cp:lastModifiedBy>
  <cp:revision>4</cp:revision>
  <dcterms:created xsi:type="dcterms:W3CDTF">2023-04-14T08:30:00Z</dcterms:created>
  <dcterms:modified xsi:type="dcterms:W3CDTF">2023-04-14T08:41:00Z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0x0101003C340B9EE0EFFD4AB7B66924B1AE3206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